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16A95" w14:textId="77777777" w:rsidR="00B631EA" w:rsidRPr="00286E22" w:rsidRDefault="00B631EA" w:rsidP="00100EF6">
      <w:pPr>
        <w:jc w:val="both"/>
        <w:rPr>
          <w:rFonts w:cstheme="minorHAnsi"/>
          <w:sz w:val="24"/>
          <w:szCs w:val="24"/>
        </w:rPr>
      </w:pPr>
    </w:p>
    <w:p w14:paraId="24528BDB" w14:textId="44721378" w:rsidR="00B631EA" w:rsidRPr="00286E22" w:rsidRDefault="00B631EA" w:rsidP="00100EF6">
      <w:pPr>
        <w:jc w:val="center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„</w:t>
      </w:r>
      <w:r w:rsidR="000100BE" w:rsidRPr="00286E22">
        <w:rPr>
          <w:rFonts w:eastAsia="Calibri" w:cstheme="minorHAnsi"/>
          <w:b/>
          <w:sz w:val="24"/>
          <w:szCs w:val="24"/>
        </w:rPr>
        <w:t>Stawiamy na rozwój</w:t>
      </w:r>
      <w:r w:rsidRPr="00286E22">
        <w:rPr>
          <w:rFonts w:cstheme="minorHAnsi"/>
          <w:b/>
          <w:sz w:val="24"/>
          <w:szCs w:val="24"/>
        </w:rPr>
        <w:t>” - Projekt współfinansowany ze środków Unii Europejskiej w</w:t>
      </w:r>
      <w:r w:rsidR="00264F27" w:rsidRPr="00286E22">
        <w:rPr>
          <w:rFonts w:cstheme="minorHAnsi"/>
          <w:b/>
          <w:sz w:val="24"/>
          <w:szCs w:val="24"/>
        </w:rPr>
        <w:t> </w:t>
      </w:r>
      <w:r w:rsidRPr="00286E22">
        <w:rPr>
          <w:rFonts w:cstheme="minorHAnsi"/>
          <w:b/>
          <w:sz w:val="24"/>
          <w:szCs w:val="24"/>
        </w:rPr>
        <w:t>ramach Europejskiego Funduszu Społecznego</w:t>
      </w:r>
    </w:p>
    <w:p w14:paraId="0DCC0D1B" w14:textId="77777777" w:rsidR="00353D90" w:rsidRPr="00286E22" w:rsidRDefault="00353D90" w:rsidP="00100EF6">
      <w:pPr>
        <w:autoSpaceDE w:val="0"/>
        <w:autoSpaceDN w:val="0"/>
        <w:adjustRightInd w:val="0"/>
        <w:jc w:val="both"/>
        <w:rPr>
          <w:rFonts w:cstheme="minorHAnsi"/>
          <w:color w:val="FF0000"/>
          <w:sz w:val="24"/>
          <w:szCs w:val="24"/>
        </w:rPr>
      </w:pPr>
    </w:p>
    <w:p w14:paraId="681F6F4A" w14:textId="798FF22A" w:rsidR="00353D90" w:rsidRPr="00286E22" w:rsidRDefault="00353D90" w:rsidP="00100EF6">
      <w:pPr>
        <w:autoSpaceDE w:val="0"/>
        <w:autoSpaceDN w:val="0"/>
        <w:adjustRightInd w:val="0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 xml:space="preserve">Z radością informujemy, że </w:t>
      </w:r>
      <w:r w:rsidR="001D440D" w:rsidRPr="00286E22">
        <w:rPr>
          <w:rFonts w:cstheme="minorHAnsi"/>
          <w:b/>
          <w:sz w:val="24"/>
          <w:szCs w:val="24"/>
        </w:rPr>
        <w:t>Gmina</w:t>
      </w:r>
      <w:r w:rsidR="000100BE" w:rsidRPr="00286E22">
        <w:rPr>
          <w:rFonts w:cstheme="minorHAnsi"/>
          <w:b/>
          <w:sz w:val="24"/>
          <w:szCs w:val="24"/>
        </w:rPr>
        <w:t xml:space="preserve"> i Miasto Przysucha</w:t>
      </w:r>
      <w:r w:rsidR="001D440D" w:rsidRPr="00286E22">
        <w:rPr>
          <w:rFonts w:cstheme="minorHAnsi"/>
          <w:b/>
          <w:sz w:val="24"/>
          <w:szCs w:val="24"/>
        </w:rPr>
        <w:t xml:space="preserve">/ </w:t>
      </w:r>
      <w:r w:rsidR="00B2450C" w:rsidRPr="00286E22">
        <w:rPr>
          <w:rFonts w:cstheme="minorHAnsi"/>
          <w:b/>
          <w:sz w:val="24"/>
          <w:szCs w:val="24"/>
        </w:rPr>
        <w:t>Publiczna Szkoła Podstawowa</w:t>
      </w:r>
      <w:r w:rsidR="000100BE" w:rsidRPr="00286E22">
        <w:rPr>
          <w:rFonts w:cstheme="minorHAnsi"/>
          <w:b/>
          <w:sz w:val="24"/>
          <w:szCs w:val="24"/>
        </w:rPr>
        <w:t xml:space="preserve"> nr 1 w Przysusze/ Publiczna Szkoła nr 2 w Przysusze/ Publiczna Szkoła Podstawowa w Skrzyńsku</w:t>
      </w:r>
      <w:r w:rsidR="00B2450C" w:rsidRPr="00286E22">
        <w:rPr>
          <w:rFonts w:cstheme="minorHAnsi"/>
          <w:b/>
          <w:sz w:val="24"/>
          <w:szCs w:val="24"/>
        </w:rPr>
        <w:t xml:space="preserve"> </w:t>
      </w:r>
      <w:r w:rsidRPr="00286E22">
        <w:rPr>
          <w:rFonts w:cstheme="minorHAnsi"/>
          <w:b/>
          <w:sz w:val="24"/>
          <w:szCs w:val="24"/>
        </w:rPr>
        <w:t>realizuje projekt współfinansowany ze środków Unii Europejskiej w</w:t>
      </w:r>
      <w:r w:rsidR="001D440D" w:rsidRPr="00286E22">
        <w:rPr>
          <w:rFonts w:cstheme="minorHAnsi"/>
          <w:b/>
          <w:sz w:val="24"/>
          <w:szCs w:val="24"/>
        </w:rPr>
        <w:t> </w:t>
      </w:r>
      <w:r w:rsidRPr="00286E22">
        <w:rPr>
          <w:rFonts w:cstheme="minorHAnsi"/>
          <w:b/>
          <w:sz w:val="24"/>
          <w:szCs w:val="24"/>
        </w:rPr>
        <w:t xml:space="preserve">ramach Europejskiego </w:t>
      </w:r>
      <w:bookmarkStart w:id="0" w:name="_GoBack"/>
      <w:bookmarkEnd w:id="0"/>
      <w:r w:rsidRPr="00286E22">
        <w:rPr>
          <w:rFonts w:cstheme="minorHAnsi"/>
          <w:b/>
          <w:sz w:val="24"/>
          <w:szCs w:val="24"/>
        </w:rPr>
        <w:t>Funduszu Społecznego pn. „</w:t>
      </w:r>
      <w:r w:rsidR="000100BE" w:rsidRPr="00286E22">
        <w:rPr>
          <w:rFonts w:cstheme="minorHAnsi"/>
          <w:b/>
          <w:sz w:val="24"/>
          <w:szCs w:val="24"/>
        </w:rPr>
        <w:t>Stawiamy na rozwój</w:t>
      </w:r>
      <w:r w:rsidRPr="00286E22">
        <w:rPr>
          <w:rFonts w:cstheme="minorHAnsi"/>
          <w:b/>
          <w:sz w:val="24"/>
          <w:szCs w:val="24"/>
        </w:rPr>
        <w:t>”.</w:t>
      </w:r>
    </w:p>
    <w:p w14:paraId="18FD69B7" w14:textId="77777777" w:rsidR="00353D90" w:rsidRPr="00286E22" w:rsidRDefault="00353D90" w:rsidP="00100EF6">
      <w:pPr>
        <w:autoSpaceDE w:val="0"/>
        <w:autoSpaceDN w:val="0"/>
        <w:adjustRightInd w:val="0"/>
        <w:jc w:val="both"/>
        <w:rPr>
          <w:rFonts w:cstheme="minorHAnsi"/>
          <w:b/>
          <w:sz w:val="24"/>
          <w:szCs w:val="24"/>
        </w:rPr>
      </w:pPr>
    </w:p>
    <w:p w14:paraId="4CCD404F" w14:textId="2759A2BA" w:rsidR="00353D90" w:rsidRPr="00286E22" w:rsidRDefault="00353D90" w:rsidP="00100EF6">
      <w:pPr>
        <w:autoSpaceDE w:val="0"/>
        <w:autoSpaceDN w:val="0"/>
        <w:adjustRightInd w:val="0"/>
        <w:jc w:val="center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 xml:space="preserve">Projekt realizowany jest w </w:t>
      </w:r>
      <w:r w:rsidR="00B2450C" w:rsidRPr="00286E22">
        <w:rPr>
          <w:rFonts w:cstheme="minorHAnsi"/>
          <w:b/>
          <w:sz w:val="24"/>
          <w:szCs w:val="24"/>
        </w:rPr>
        <w:t xml:space="preserve">Publicznej Szkole Podstawowej </w:t>
      </w:r>
      <w:r w:rsidR="000100BE" w:rsidRPr="00286E22">
        <w:rPr>
          <w:rFonts w:cstheme="minorHAnsi"/>
          <w:b/>
          <w:sz w:val="24"/>
          <w:szCs w:val="24"/>
        </w:rPr>
        <w:t>nr 1 w Przysusze, Publicznej Szkole Podstawowej nr 2 w Przysusze, Publicznej Szkole Podstawowej w Skrzyńsku</w:t>
      </w:r>
      <w:r w:rsidR="002C4921" w:rsidRPr="00286E22">
        <w:rPr>
          <w:rFonts w:cstheme="minorHAnsi"/>
          <w:sz w:val="24"/>
          <w:szCs w:val="24"/>
        </w:rPr>
        <w:br/>
      </w:r>
      <w:r w:rsidRPr="00286E22">
        <w:rPr>
          <w:rFonts w:cstheme="minorHAnsi"/>
          <w:b/>
          <w:sz w:val="24"/>
          <w:szCs w:val="24"/>
        </w:rPr>
        <w:t>w</w:t>
      </w:r>
      <w:r w:rsidR="00BF4835" w:rsidRPr="00286E22">
        <w:rPr>
          <w:rFonts w:cstheme="minorHAnsi"/>
          <w:b/>
          <w:sz w:val="24"/>
          <w:szCs w:val="24"/>
        </w:rPr>
        <w:t> </w:t>
      </w:r>
      <w:r w:rsidRPr="00286E22">
        <w:rPr>
          <w:rFonts w:cstheme="minorHAnsi"/>
          <w:b/>
          <w:sz w:val="24"/>
          <w:szCs w:val="24"/>
        </w:rPr>
        <w:t>okresie od</w:t>
      </w:r>
      <w:r w:rsidR="00881CB2" w:rsidRPr="00286E22">
        <w:rPr>
          <w:rFonts w:cstheme="minorHAnsi"/>
          <w:b/>
          <w:sz w:val="24"/>
          <w:szCs w:val="24"/>
        </w:rPr>
        <w:t xml:space="preserve"> 01 </w:t>
      </w:r>
      <w:r w:rsidR="000100BE" w:rsidRPr="00286E22">
        <w:rPr>
          <w:rFonts w:cstheme="minorHAnsi"/>
          <w:b/>
          <w:sz w:val="24"/>
          <w:szCs w:val="24"/>
        </w:rPr>
        <w:t>stycznia</w:t>
      </w:r>
      <w:r w:rsidR="00B2450C" w:rsidRPr="00286E22">
        <w:rPr>
          <w:rFonts w:cstheme="minorHAnsi"/>
          <w:b/>
          <w:sz w:val="24"/>
          <w:szCs w:val="24"/>
        </w:rPr>
        <w:t xml:space="preserve"> 2019</w:t>
      </w:r>
      <w:r w:rsidRPr="00286E22">
        <w:rPr>
          <w:rFonts w:cstheme="minorHAnsi"/>
          <w:b/>
          <w:sz w:val="24"/>
          <w:szCs w:val="24"/>
        </w:rPr>
        <w:t xml:space="preserve"> r. do </w:t>
      </w:r>
      <w:r w:rsidR="00264F27" w:rsidRPr="00286E22">
        <w:rPr>
          <w:rFonts w:cstheme="minorHAnsi"/>
          <w:b/>
          <w:sz w:val="24"/>
          <w:szCs w:val="24"/>
        </w:rPr>
        <w:t>31</w:t>
      </w:r>
      <w:r w:rsidRPr="00286E22">
        <w:rPr>
          <w:rFonts w:cstheme="minorHAnsi"/>
          <w:b/>
          <w:sz w:val="24"/>
          <w:szCs w:val="24"/>
        </w:rPr>
        <w:t> </w:t>
      </w:r>
      <w:r w:rsidR="000100BE" w:rsidRPr="00286E22">
        <w:rPr>
          <w:rFonts w:cstheme="minorHAnsi"/>
          <w:b/>
          <w:sz w:val="24"/>
          <w:szCs w:val="24"/>
        </w:rPr>
        <w:t>grudnia 2020</w:t>
      </w:r>
      <w:r w:rsidR="00B2450C" w:rsidRPr="00286E22">
        <w:rPr>
          <w:rFonts w:cstheme="minorHAnsi"/>
          <w:b/>
          <w:sz w:val="24"/>
          <w:szCs w:val="24"/>
        </w:rPr>
        <w:t xml:space="preserve"> </w:t>
      </w:r>
      <w:r w:rsidRPr="00286E22">
        <w:rPr>
          <w:rFonts w:cstheme="minorHAnsi"/>
          <w:b/>
          <w:sz w:val="24"/>
          <w:szCs w:val="24"/>
        </w:rPr>
        <w:t>r.</w:t>
      </w:r>
    </w:p>
    <w:p w14:paraId="047970AA" w14:textId="07C577FF" w:rsidR="00100EF6" w:rsidRPr="00286E22" w:rsidRDefault="00D26728" w:rsidP="00646A4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Celem głównym projektu jest wyższy poziom </w:t>
      </w:r>
      <w:r w:rsidR="00B2450C" w:rsidRPr="00286E22">
        <w:rPr>
          <w:rFonts w:cstheme="minorHAnsi"/>
          <w:sz w:val="24"/>
          <w:szCs w:val="24"/>
        </w:rPr>
        <w:t>kompetencji kluczowych oraz postaw i</w:t>
      </w:r>
      <w:r w:rsidR="00467BC3" w:rsidRPr="00286E22">
        <w:rPr>
          <w:rFonts w:cstheme="minorHAnsi"/>
          <w:sz w:val="24"/>
          <w:szCs w:val="24"/>
        </w:rPr>
        <w:t> </w:t>
      </w:r>
      <w:r w:rsidR="00B2450C" w:rsidRPr="00286E22">
        <w:rPr>
          <w:rFonts w:cstheme="minorHAnsi"/>
          <w:sz w:val="24"/>
          <w:szCs w:val="24"/>
        </w:rPr>
        <w:t xml:space="preserve">umiejętności niezbędnych na rynku pracy </w:t>
      </w:r>
      <w:r w:rsidR="003F204D" w:rsidRPr="00286E22">
        <w:rPr>
          <w:rFonts w:cstheme="minorHAnsi"/>
          <w:sz w:val="24"/>
          <w:szCs w:val="24"/>
        </w:rPr>
        <w:t>203</w:t>
      </w:r>
      <w:r w:rsidR="00B2450C" w:rsidRPr="00286E22">
        <w:rPr>
          <w:rFonts w:cstheme="minorHAnsi"/>
          <w:sz w:val="24"/>
          <w:szCs w:val="24"/>
        </w:rPr>
        <w:t xml:space="preserve"> uczniów w tym </w:t>
      </w:r>
      <w:r w:rsidR="003F204D" w:rsidRPr="00286E22">
        <w:rPr>
          <w:rFonts w:cstheme="minorHAnsi"/>
          <w:sz w:val="24"/>
          <w:szCs w:val="24"/>
        </w:rPr>
        <w:t>96</w:t>
      </w:r>
      <w:r w:rsidR="00B2450C" w:rsidRPr="00286E22">
        <w:rPr>
          <w:rFonts w:cstheme="minorHAnsi"/>
          <w:sz w:val="24"/>
          <w:szCs w:val="24"/>
        </w:rPr>
        <w:t xml:space="preserve"> dziewcząt Publicznej Szkoły Podstawowej</w:t>
      </w:r>
      <w:r w:rsidR="003F204D" w:rsidRPr="00286E22">
        <w:rPr>
          <w:rFonts w:cstheme="minorHAnsi"/>
          <w:sz w:val="24"/>
          <w:szCs w:val="24"/>
        </w:rPr>
        <w:t xml:space="preserve"> nr 1 w Przysusze, Publicznej Szkoły Podstawowej nr 2 w Przysusze, Publicznej Szkoły Podstawowej w Skrzyńsku </w:t>
      </w:r>
      <w:r w:rsidR="00B2450C" w:rsidRPr="00286E22">
        <w:rPr>
          <w:rFonts w:cstheme="minorHAnsi"/>
          <w:sz w:val="24"/>
          <w:szCs w:val="24"/>
        </w:rPr>
        <w:t>do 31.</w:t>
      </w:r>
      <w:r w:rsidR="003F204D" w:rsidRPr="00286E22">
        <w:rPr>
          <w:rFonts w:cstheme="minorHAnsi"/>
          <w:sz w:val="24"/>
          <w:szCs w:val="24"/>
        </w:rPr>
        <w:t>12</w:t>
      </w:r>
      <w:r w:rsidR="00B2450C" w:rsidRPr="00286E22">
        <w:rPr>
          <w:rFonts w:cstheme="minorHAnsi"/>
          <w:sz w:val="24"/>
          <w:szCs w:val="24"/>
        </w:rPr>
        <w:t>.202</w:t>
      </w:r>
      <w:r w:rsidR="003F204D" w:rsidRPr="00286E22">
        <w:rPr>
          <w:rFonts w:cstheme="minorHAnsi"/>
          <w:sz w:val="24"/>
          <w:szCs w:val="24"/>
        </w:rPr>
        <w:t>0</w:t>
      </w:r>
      <w:r w:rsidR="00B2450C" w:rsidRPr="00286E22">
        <w:rPr>
          <w:rFonts w:cstheme="minorHAnsi"/>
          <w:sz w:val="24"/>
          <w:szCs w:val="24"/>
        </w:rPr>
        <w:t xml:space="preserve"> poprzez objęcie ich ofertą zajęć dodatkowych w okresie od </w:t>
      </w:r>
      <w:r w:rsidR="003F204D" w:rsidRPr="00286E22">
        <w:rPr>
          <w:rFonts w:cstheme="minorHAnsi"/>
          <w:sz w:val="24"/>
          <w:szCs w:val="24"/>
        </w:rPr>
        <w:t>stycznia</w:t>
      </w:r>
      <w:r w:rsidR="00B2450C" w:rsidRPr="00286E22">
        <w:rPr>
          <w:rFonts w:cstheme="minorHAnsi"/>
          <w:sz w:val="24"/>
          <w:szCs w:val="24"/>
        </w:rPr>
        <w:t xml:space="preserve"> 2019 do </w:t>
      </w:r>
      <w:r w:rsidR="003F204D" w:rsidRPr="00286E22">
        <w:rPr>
          <w:rFonts w:cstheme="minorHAnsi"/>
          <w:sz w:val="24"/>
          <w:szCs w:val="24"/>
        </w:rPr>
        <w:t>grudnia</w:t>
      </w:r>
      <w:r w:rsidR="00B2450C" w:rsidRPr="00286E22">
        <w:rPr>
          <w:rFonts w:cstheme="minorHAnsi"/>
          <w:sz w:val="24"/>
          <w:szCs w:val="24"/>
        </w:rPr>
        <w:t xml:space="preserve"> 202</w:t>
      </w:r>
      <w:r w:rsidR="003F204D" w:rsidRPr="00286E22">
        <w:rPr>
          <w:rFonts w:cstheme="minorHAnsi"/>
          <w:sz w:val="24"/>
          <w:szCs w:val="24"/>
        </w:rPr>
        <w:t>0</w:t>
      </w:r>
      <w:r w:rsidR="00100EF6" w:rsidRPr="00286E22">
        <w:rPr>
          <w:rFonts w:cstheme="minorHAnsi"/>
          <w:sz w:val="24"/>
          <w:szCs w:val="24"/>
        </w:rPr>
        <w:t xml:space="preserve">r. </w:t>
      </w:r>
      <w:r w:rsidR="00646A45" w:rsidRPr="00286E22">
        <w:rPr>
          <w:rFonts w:cstheme="minorHAnsi"/>
          <w:sz w:val="24"/>
          <w:szCs w:val="24"/>
        </w:rPr>
        <w:t xml:space="preserve">a także </w:t>
      </w:r>
      <w:r w:rsidR="00B2450C" w:rsidRPr="00286E22">
        <w:rPr>
          <w:rFonts w:cstheme="minorHAnsi"/>
          <w:sz w:val="24"/>
          <w:szCs w:val="24"/>
        </w:rPr>
        <w:t xml:space="preserve">podniesienie kompetencji </w:t>
      </w:r>
      <w:r w:rsidR="003F204D" w:rsidRPr="00286E22">
        <w:rPr>
          <w:rFonts w:cstheme="minorHAnsi"/>
          <w:sz w:val="24"/>
          <w:szCs w:val="24"/>
        </w:rPr>
        <w:t>40</w:t>
      </w:r>
      <w:r w:rsidR="00B2450C" w:rsidRPr="00286E22">
        <w:rPr>
          <w:rFonts w:cstheme="minorHAnsi"/>
          <w:sz w:val="24"/>
          <w:szCs w:val="24"/>
        </w:rPr>
        <w:t xml:space="preserve"> nauczycieli w tym </w:t>
      </w:r>
      <w:r w:rsidR="003F204D" w:rsidRPr="00286E22">
        <w:rPr>
          <w:rFonts w:cstheme="minorHAnsi"/>
          <w:sz w:val="24"/>
          <w:szCs w:val="24"/>
        </w:rPr>
        <w:t>35</w:t>
      </w:r>
      <w:r w:rsidR="00B2450C" w:rsidRPr="00286E22">
        <w:rPr>
          <w:rFonts w:cstheme="minorHAnsi"/>
          <w:sz w:val="24"/>
          <w:szCs w:val="24"/>
        </w:rPr>
        <w:t xml:space="preserve"> kobiet wyżej wymienion</w:t>
      </w:r>
      <w:r w:rsidR="003F204D" w:rsidRPr="00286E22">
        <w:rPr>
          <w:rFonts w:cstheme="minorHAnsi"/>
          <w:sz w:val="24"/>
          <w:szCs w:val="24"/>
        </w:rPr>
        <w:t>ych</w:t>
      </w:r>
      <w:r w:rsidR="00B2450C" w:rsidRPr="00286E22">
        <w:rPr>
          <w:rFonts w:cstheme="minorHAnsi"/>
          <w:sz w:val="24"/>
          <w:szCs w:val="24"/>
        </w:rPr>
        <w:t xml:space="preserve"> szk</w:t>
      </w:r>
      <w:r w:rsidR="003F204D" w:rsidRPr="00286E22">
        <w:rPr>
          <w:rFonts w:cstheme="minorHAnsi"/>
          <w:sz w:val="24"/>
          <w:szCs w:val="24"/>
        </w:rPr>
        <w:t>ół</w:t>
      </w:r>
      <w:r w:rsidR="00B2450C" w:rsidRPr="00286E22">
        <w:rPr>
          <w:rFonts w:cstheme="minorHAnsi"/>
          <w:sz w:val="24"/>
          <w:szCs w:val="24"/>
        </w:rPr>
        <w:t xml:space="preserve"> do 31.0</w:t>
      </w:r>
      <w:r w:rsidR="003F204D" w:rsidRPr="00286E22">
        <w:rPr>
          <w:rFonts w:cstheme="minorHAnsi"/>
          <w:sz w:val="24"/>
          <w:szCs w:val="24"/>
        </w:rPr>
        <w:t>3</w:t>
      </w:r>
      <w:r w:rsidR="00B2450C" w:rsidRPr="00286E22">
        <w:rPr>
          <w:rFonts w:cstheme="minorHAnsi"/>
          <w:sz w:val="24"/>
          <w:szCs w:val="24"/>
        </w:rPr>
        <w:t>.2019 w</w:t>
      </w:r>
      <w:r w:rsidR="00646A45" w:rsidRPr="00286E22">
        <w:rPr>
          <w:rFonts w:cstheme="minorHAnsi"/>
          <w:sz w:val="24"/>
          <w:szCs w:val="24"/>
        </w:rPr>
        <w:t> </w:t>
      </w:r>
      <w:r w:rsidR="00B2450C" w:rsidRPr="00286E22">
        <w:rPr>
          <w:rFonts w:cstheme="minorHAnsi"/>
          <w:sz w:val="24"/>
          <w:szCs w:val="24"/>
        </w:rPr>
        <w:t>zakresie</w:t>
      </w:r>
      <w:r w:rsidR="00100EF6" w:rsidRPr="00286E22">
        <w:rPr>
          <w:rFonts w:cstheme="minorHAnsi"/>
          <w:sz w:val="24"/>
          <w:szCs w:val="24"/>
        </w:rPr>
        <w:t>:</w:t>
      </w:r>
    </w:p>
    <w:p w14:paraId="6A756446" w14:textId="77777777" w:rsidR="00100EF6" w:rsidRPr="00286E22" w:rsidRDefault="00100EF6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</w:t>
      </w:r>
      <w:r w:rsidR="00B2450C" w:rsidRPr="00286E22">
        <w:rPr>
          <w:rFonts w:cstheme="minorHAnsi"/>
          <w:sz w:val="24"/>
          <w:szCs w:val="24"/>
        </w:rPr>
        <w:t xml:space="preserve"> metod i form sprzyjających </w:t>
      </w:r>
      <w:r w:rsidRPr="00286E22">
        <w:rPr>
          <w:rFonts w:cstheme="minorHAnsi"/>
          <w:sz w:val="24"/>
          <w:szCs w:val="24"/>
        </w:rPr>
        <w:t>kształtowaniu i rozwijaniu u uczniów kompetencji kluczowych,</w:t>
      </w:r>
    </w:p>
    <w:p w14:paraId="449B9E81" w14:textId="0E3EA638" w:rsidR="00100EF6" w:rsidRPr="00286E22" w:rsidRDefault="00100EF6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stosowania metody eksperymentu w dydaktyce,</w:t>
      </w:r>
    </w:p>
    <w:p w14:paraId="792904B1" w14:textId="6186FBD7" w:rsidR="00D26728" w:rsidRPr="00286E22" w:rsidRDefault="00100EF6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wykorzystania TIK w dydaktyce.</w:t>
      </w:r>
    </w:p>
    <w:p w14:paraId="127856AD" w14:textId="01504482" w:rsidR="00616F70" w:rsidRPr="00286E22" w:rsidRDefault="00616F70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poprzez objęcie </w:t>
      </w:r>
      <w:r w:rsidR="0043135F" w:rsidRPr="00286E22">
        <w:rPr>
          <w:rFonts w:cstheme="minorHAnsi"/>
          <w:sz w:val="24"/>
          <w:szCs w:val="24"/>
        </w:rPr>
        <w:t>ich szkoleniami w tym zakresie</w:t>
      </w:r>
    </w:p>
    <w:p w14:paraId="7F60D9A2" w14:textId="418A14B6" w:rsidR="0043135F" w:rsidRPr="00286E22" w:rsidRDefault="0043135F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496F0B" w14:textId="2B04B3AC" w:rsidR="0043135F" w:rsidRPr="00286E22" w:rsidRDefault="0043135F" w:rsidP="00646A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W ramach realizacji Projektu zaplanowano: </w:t>
      </w:r>
      <w:r w:rsidR="00700943" w:rsidRPr="00286E22">
        <w:rPr>
          <w:rFonts w:cstheme="minorHAnsi"/>
          <w:sz w:val="24"/>
          <w:szCs w:val="24"/>
        </w:rPr>
        <w:t xml:space="preserve">wyposażenie pracowni przyrodniczej, pracowni komputerowej i pracowni matematycznej w  </w:t>
      </w:r>
      <w:r w:rsidR="008E0FD6" w:rsidRPr="00286E22">
        <w:rPr>
          <w:rFonts w:cstheme="minorHAnsi"/>
          <w:sz w:val="24"/>
          <w:szCs w:val="24"/>
        </w:rPr>
        <w:t>PSP 1 w Przysusze</w:t>
      </w:r>
      <w:r w:rsidR="00FE3242" w:rsidRPr="00286E22">
        <w:rPr>
          <w:rFonts w:cstheme="minorHAnsi"/>
          <w:sz w:val="24"/>
          <w:szCs w:val="24"/>
        </w:rPr>
        <w:t>; wyposażenie pracowni przyrodniczej i pracowni informatycznej w PSP 2 w Przysusze; wyposażenie pracowni przyrodniczej, językowej, komputerowej, matematycznej w PSP w Skrzyńsku.</w:t>
      </w:r>
    </w:p>
    <w:p w14:paraId="35A5ED04" w14:textId="77777777" w:rsidR="00D26728" w:rsidRPr="00286E22" w:rsidRDefault="00D26728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9828FE4" w14:textId="4BA2ED35" w:rsidR="00D26728" w:rsidRPr="00286E22" w:rsidRDefault="00D26728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Grupę docelow</w:t>
      </w:r>
      <w:r w:rsidR="008E71D2" w:rsidRPr="00286E22">
        <w:rPr>
          <w:rFonts w:cstheme="minorHAnsi"/>
          <w:b/>
          <w:sz w:val="24"/>
          <w:szCs w:val="24"/>
        </w:rPr>
        <w:t>ą</w:t>
      </w:r>
      <w:r w:rsidRPr="00286E22">
        <w:rPr>
          <w:rFonts w:cstheme="minorHAnsi"/>
          <w:b/>
          <w:sz w:val="24"/>
          <w:szCs w:val="24"/>
        </w:rPr>
        <w:t xml:space="preserve"> </w:t>
      </w:r>
      <w:r w:rsidR="008E71D2" w:rsidRPr="00286E22">
        <w:rPr>
          <w:rFonts w:cstheme="minorHAnsi"/>
          <w:b/>
          <w:sz w:val="24"/>
          <w:szCs w:val="24"/>
        </w:rPr>
        <w:t>p</w:t>
      </w:r>
      <w:r w:rsidRPr="00286E22">
        <w:rPr>
          <w:rFonts w:cstheme="minorHAnsi"/>
          <w:b/>
          <w:sz w:val="24"/>
          <w:szCs w:val="24"/>
        </w:rPr>
        <w:t xml:space="preserve">rojektu stanowi </w:t>
      </w:r>
      <w:r w:rsidR="00100EF6" w:rsidRPr="00286E22">
        <w:rPr>
          <w:rFonts w:cstheme="minorHAnsi"/>
          <w:b/>
          <w:sz w:val="24"/>
          <w:szCs w:val="24"/>
        </w:rPr>
        <w:t>120</w:t>
      </w:r>
      <w:r w:rsidR="0037263F" w:rsidRPr="00286E22">
        <w:rPr>
          <w:rFonts w:cstheme="minorHAnsi"/>
          <w:b/>
          <w:sz w:val="24"/>
          <w:szCs w:val="24"/>
        </w:rPr>
        <w:t xml:space="preserve"> </w:t>
      </w:r>
      <w:r w:rsidR="00100EF6" w:rsidRPr="00286E22">
        <w:rPr>
          <w:rFonts w:cstheme="minorHAnsi"/>
          <w:b/>
          <w:sz w:val="24"/>
          <w:szCs w:val="24"/>
        </w:rPr>
        <w:t xml:space="preserve">uczniów </w:t>
      </w:r>
      <w:r w:rsidRPr="00286E22">
        <w:rPr>
          <w:rFonts w:cstheme="minorHAnsi"/>
          <w:b/>
          <w:sz w:val="24"/>
          <w:szCs w:val="24"/>
        </w:rPr>
        <w:t xml:space="preserve">oraz </w:t>
      </w:r>
      <w:r w:rsidR="00B71E67" w:rsidRPr="00286E22">
        <w:rPr>
          <w:rFonts w:cstheme="minorHAnsi"/>
          <w:b/>
          <w:sz w:val="24"/>
          <w:szCs w:val="24"/>
        </w:rPr>
        <w:t>2</w:t>
      </w:r>
      <w:r w:rsidR="0037263F" w:rsidRPr="00286E22">
        <w:rPr>
          <w:rFonts w:cstheme="minorHAnsi"/>
          <w:b/>
          <w:sz w:val="24"/>
          <w:szCs w:val="24"/>
        </w:rPr>
        <w:t>5</w:t>
      </w:r>
      <w:r w:rsidRPr="00286E22">
        <w:rPr>
          <w:rFonts w:cstheme="minorHAnsi"/>
          <w:b/>
          <w:sz w:val="24"/>
          <w:szCs w:val="24"/>
        </w:rPr>
        <w:t xml:space="preserve"> nauczycieli</w:t>
      </w:r>
      <w:r w:rsidR="00B71E67" w:rsidRPr="00286E22">
        <w:rPr>
          <w:rFonts w:cstheme="minorHAnsi"/>
          <w:b/>
          <w:sz w:val="24"/>
          <w:szCs w:val="24"/>
        </w:rPr>
        <w:t>.</w:t>
      </w:r>
    </w:p>
    <w:p w14:paraId="48C51390" w14:textId="4B8C4FFC" w:rsidR="00B71E67" w:rsidRPr="00286E22" w:rsidRDefault="00B71E67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0E54226" w14:textId="1F2C1F18" w:rsidR="00B71E67" w:rsidRPr="00286E22" w:rsidRDefault="00B71E67" w:rsidP="00646A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Dla </w:t>
      </w:r>
      <w:r w:rsidR="00FE3242" w:rsidRPr="00286E22">
        <w:rPr>
          <w:rFonts w:cstheme="minorHAnsi"/>
          <w:sz w:val="24"/>
          <w:szCs w:val="24"/>
        </w:rPr>
        <w:t>203</w:t>
      </w:r>
      <w:r w:rsidR="00061F0F" w:rsidRPr="00286E22">
        <w:rPr>
          <w:rFonts w:cstheme="minorHAnsi"/>
          <w:sz w:val="24"/>
          <w:szCs w:val="24"/>
        </w:rPr>
        <w:t xml:space="preserve"> uczniów/</w:t>
      </w:r>
      <w:r w:rsidR="00FE3242" w:rsidRPr="00286E22">
        <w:rPr>
          <w:rFonts w:cstheme="minorHAnsi"/>
          <w:sz w:val="24"/>
          <w:szCs w:val="24"/>
        </w:rPr>
        <w:t>96</w:t>
      </w:r>
      <w:r w:rsidR="00061F0F" w:rsidRPr="00286E22">
        <w:rPr>
          <w:rFonts w:cstheme="minorHAnsi"/>
          <w:sz w:val="24"/>
          <w:szCs w:val="24"/>
        </w:rPr>
        <w:t xml:space="preserve"> dziewcząt Publicznej Szkoły Podstawowej</w:t>
      </w:r>
      <w:r w:rsidR="00FE3242" w:rsidRPr="00286E22">
        <w:rPr>
          <w:rFonts w:cstheme="minorHAnsi"/>
          <w:sz w:val="24"/>
          <w:szCs w:val="24"/>
        </w:rPr>
        <w:t xml:space="preserve"> nr 1 w Przysusze, Publicznej Szkoły Podstawowej nr 2 w Przysusze, Publicznej Szkoły Podstawowej w Skrzyńsku </w:t>
      </w:r>
      <w:r w:rsidR="00061F0F" w:rsidRPr="00286E22">
        <w:rPr>
          <w:rFonts w:cstheme="minorHAnsi"/>
          <w:sz w:val="24"/>
          <w:szCs w:val="24"/>
        </w:rPr>
        <w:t>zorganizowane będą zajęcia edukacyjne wyrównawcze i/lub doskonalące w roku szkolnym 201</w:t>
      </w:r>
      <w:r w:rsidR="008442E9" w:rsidRPr="00286E22">
        <w:rPr>
          <w:rFonts w:cstheme="minorHAnsi"/>
          <w:sz w:val="24"/>
          <w:szCs w:val="24"/>
        </w:rPr>
        <w:t>8</w:t>
      </w:r>
      <w:r w:rsidR="00061F0F" w:rsidRPr="00286E22">
        <w:rPr>
          <w:rFonts w:cstheme="minorHAnsi"/>
          <w:sz w:val="24"/>
          <w:szCs w:val="24"/>
        </w:rPr>
        <w:t>/20</w:t>
      </w:r>
      <w:r w:rsidR="008442E9" w:rsidRPr="00286E22">
        <w:rPr>
          <w:rFonts w:cstheme="minorHAnsi"/>
          <w:sz w:val="24"/>
          <w:szCs w:val="24"/>
        </w:rPr>
        <w:t>19</w:t>
      </w:r>
      <w:r w:rsidR="00061F0F" w:rsidRPr="00286E22">
        <w:rPr>
          <w:rFonts w:cstheme="minorHAnsi"/>
          <w:sz w:val="24"/>
          <w:szCs w:val="24"/>
        </w:rPr>
        <w:t>, 20</w:t>
      </w:r>
      <w:r w:rsidR="008442E9" w:rsidRPr="00286E22">
        <w:rPr>
          <w:rFonts w:cstheme="minorHAnsi"/>
          <w:sz w:val="24"/>
          <w:szCs w:val="24"/>
        </w:rPr>
        <w:t>19</w:t>
      </w:r>
      <w:r w:rsidR="00061F0F" w:rsidRPr="00286E22">
        <w:rPr>
          <w:rFonts w:cstheme="minorHAnsi"/>
          <w:sz w:val="24"/>
          <w:szCs w:val="24"/>
        </w:rPr>
        <w:t>/20</w:t>
      </w:r>
      <w:r w:rsidR="008442E9" w:rsidRPr="00286E22">
        <w:rPr>
          <w:rFonts w:cstheme="minorHAnsi"/>
          <w:sz w:val="24"/>
          <w:szCs w:val="24"/>
        </w:rPr>
        <w:t>20</w:t>
      </w:r>
      <w:r w:rsidR="00061F0F" w:rsidRPr="00286E22">
        <w:rPr>
          <w:rFonts w:cstheme="minorHAnsi"/>
          <w:sz w:val="24"/>
          <w:szCs w:val="24"/>
        </w:rPr>
        <w:t>, 20</w:t>
      </w:r>
      <w:r w:rsidR="008442E9" w:rsidRPr="00286E22">
        <w:rPr>
          <w:rFonts w:cstheme="minorHAnsi"/>
          <w:sz w:val="24"/>
          <w:szCs w:val="24"/>
        </w:rPr>
        <w:t>20</w:t>
      </w:r>
      <w:r w:rsidR="00061F0F" w:rsidRPr="00286E22">
        <w:rPr>
          <w:rFonts w:cstheme="minorHAnsi"/>
          <w:sz w:val="24"/>
          <w:szCs w:val="24"/>
        </w:rPr>
        <w:t>/20</w:t>
      </w:r>
      <w:r w:rsidR="008442E9" w:rsidRPr="00286E22">
        <w:rPr>
          <w:rFonts w:cstheme="minorHAnsi"/>
          <w:sz w:val="24"/>
          <w:szCs w:val="24"/>
        </w:rPr>
        <w:t>21</w:t>
      </w:r>
      <w:r w:rsidR="00061F0F" w:rsidRPr="00286E22">
        <w:rPr>
          <w:rFonts w:cstheme="minorHAnsi"/>
          <w:sz w:val="24"/>
          <w:szCs w:val="24"/>
        </w:rPr>
        <w:t>.</w:t>
      </w:r>
    </w:p>
    <w:p w14:paraId="04B0F908" w14:textId="77777777" w:rsidR="00646A45" w:rsidRPr="00286E22" w:rsidRDefault="00646A45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641ABF7" w14:textId="792991FF" w:rsidR="00061F0F" w:rsidRPr="00286E22" w:rsidRDefault="00061F0F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Przewidziano następujące zajęcia dodatkowe:</w:t>
      </w:r>
    </w:p>
    <w:p w14:paraId="2F7C0944" w14:textId="447C4FD8" w:rsidR="00F253D1" w:rsidRPr="00286E22" w:rsidRDefault="00F253D1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00FD8A6" w14:textId="7090B8F3" w:rsidR="00F253D1" w:rsidRPr="00286E22" w:rsidRDefault="00F253D1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dla Publicznej Szkoły Podstawowej nr 1 w Przysusze</w:t>
      </w:r>
    </w:p>
    <w:p w14:paraId="359C6005" w14:textId="1E17DA72" w:rsidR="00F253D1" w:rsidRPr="00F253D1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F253D1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F253D1">
        <w:rPr>
          <w:rFonts w:eastAsia="Times New Roman" w:cstheme="minorHAnsi"/>
          <w:sz w:val="24"/>
          <w:szCs w:val="24"/>
          <w:lang w:eastAsia="zh-CN"/>
        </w:rPr>
        <w:t xml:space="preserve"> doskonalące z matematyki </w:t>
      </w:r>
    </w:p>
    <w:p w14:paraId="4B1C7D40" w14:textId="153C6A1A" w:rsidR="00F253D1" w:rsidRPr="00F253D1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F253D1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F253D1">
        <w:rPr>
          <w:rFonts w:eastAsia="Times New Roman" w:cstheme="minorHAnsi"/>
          <w:sz w:val="24"/>
          <w:szCs w:val="24"/>
          <w:lang w:eastAsia="zh-CN"/>
        </w:rPr>
        <w:t xml:space="preserve"> doskonalące z j. angielskiego </w:t>
      </w:r>
    </w:p>
    <w:p w14:paraId="1EFDED7F" w14:textId="3123E9A9" w:rsidR="00F253D1" w:rsidRPr="00F253D1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F253D1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F253D1">
        <w:rPr>
          <w:rFonts w:eastAsia="Times New Roman" w:cstheme="minorHAnsi"/>
          <w:sz w:val="24"/>
          <w:szCs w:val="24"/>
          <w:lang w:eastAsia="zh-CN"/>
        </w:rPr>
        <w:t xml:space="preserve"> wyrównawcze z matematyki</w:t>
      </w:r>
    </w:p>
    <w:p w14:paraId="0E8CF489" w14:textId="411BEA67" w:rsidR="00F253D1" w:rsidRPr="00F253D1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F253D1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F253D1">
        <w:rPr>
          <w:rFonts w:eastAsia="Times New Roman" w:cstheme="minorHAnsi"/>
          <w:sz w:val="24"/>
          <w:szCs w:val="24"/>
          <w:lang w:eastAsia="zh-CN"/>
        </w:rPr>
        <w:t xml:space="preserve"> doskonalące z informatyki</w:t>
      </w:r>
    </w:p>
    <w:p w14:paraId="1F92B391" w14:textId="0CE8E6AA" w:rsidR="00646A45" w:rsidRPr="00286E22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lastRenderedPageBreak/>
        <w:t>- z</w:t>
      </w:r>
      <w:r w:rsidRPr="00F253D1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F253D1">
        <w:rPr>
          <w:rFonts w:eastAsia="Times New Roman" w:cstheme="minorHAnsi"/>
          <w:sz w:val="24"/>
          <w:szCs w:val="24"/>
          <w:lang w:eastAsia="zh-CN"/>
        </w:rPr>
        <w:t xml:space="preserve"> doskonalące z przedmiotów przyrodniczych </w:t>
      </w:r>
    </w:p>
    <w:p w14:paraId="5DE5C665" w14:textId="52F90B33" w:rsidR="00F253D1" w:rsidRPr="00286E22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</w:p>
    <w:p w14:paraId="372F7CB1" w14:textId="5937A6DB" w:rsidR="00F253D1" w:rsidRPr="00286E22" w:rsidRDefault="00F253D1" w:rsidP="00F253D1">
      <w:pPr>
        <w:widowControl w:val="0"/>
        <w:suppressAutoHyphens/>
        <w:spacing w:after="12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zh-CN"/>
        </w:rPr>
      </w:pPr>
      <w:r w:rsidRPr="00286E22">
        <w:rPr>
          <w:rFonts w:eastAsia="Times New Roman" w:cstheme="minorHAnsi"/>
          <w:b/>
          <w:sz w:val="24"/>
          <w:szCs w:val="24"/>
          <w:lang w:eastAsia="zh-CN"/>
        </w:rPr>
        <w:t xml:space="preserve">dla Publicznej Szkoły </w:t>
      </w:r>
      <w:r w:rsidR="00C650F8" w:rsidRPr="00286E22">
        <w:rPr>
          <w:rFonts w:eastAsia="Times New Roman" w:cstheme="minorHAnsi"/>
          <w:b/>
          <w:sz w:val="24"/>
          <w:szCs w:val="24"/>
          <w:lang w:eastAsia="zh-CN"/>
        </w:rPr>
        <w:t>P</w:t>
      </w:r>
      <w:r w:rsidRPr="00286E22">
        <w:rPr>
          <w:rFonts w:eastAsia="Times New Roman" w:cstheme="minorHAnsi"/>
          <w:b/>
          <w:sz w:val="24"/>
          <w:szCs w:val="24"/>
          <w:lang w:eastAsia="zh-CN"/>
        </w:rPr>
        <w:t>odstawowej nr 2 w Przysusze</w:t>
      </w:r>
    </w:p>
    <w:p w14:paraId="74B56D48" w14:textId="77777777" w:rsidR="003A78D6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wyrównawcze z matematyki </w:t>
      </w:r>
    </w:p>
    <w:p w14:paraId="1353AD14" w14:textId="3A8755CE" w:rsidR="00F253D1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wyrównawcze z j. angielskiego</w:t>
      </w:r>
    </w:p>
    <w:p w14:paraId="0C23976F" w14:textId="7CFFAD1F" w:rsidR="00F253D1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wyrównawcze z j. niemieckiego</w:t>
      </w:r>
    </w:p>
    <w:p w14:paraId="4C753585" w14:textId="6246E54F" w:rsidR="00F253D1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wyrównawcze z przedmiotów przyrodniczych </w:t>
      </w:r>
    </w:p>
    <w:p w14:paraId="158D1B45" w14:textId="77777777" w:rsidR="003A78D6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doskonalące z matematyki</w:t>
      </w:r>
    </w:p>
    <w:p w14:paraId="702645F1" w14:textId="5B12C190" w:rsidR="00F253D1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doskonalące z j. angielskiego </w:t>
      </w:r>
    </w:p>
    <w:p w14:paraId="2F3A440D" w14:textId="77777777" w:rsidR="003A78D6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doskonalące z j. niemieckiego </w:t>
      </w:r>
    </w:p>
    <w:p w14:paraId="0C58A163" w14:textId="599CE09E" w:rsidR="00F253D1" w:rsidRPr="00286E22" w:rsidRDefault="003A78D6" w:rsidP="00C650F8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>- z</w:t>
      </w:r>
      <w:r w:rsidR="00F253D1" w:rsidRPr="00286E22">
        <w:rPr>
          <w:rFonts w:cstheme="minorHAnsi"/>
          <w:sz w:val="24"/>
          <w:szCs w:val="24"/>
        </w:rPr>
        <w:t>aj</w:t>
      </w:r>
      <w:r w:rsidRPr="00286E22">
        <w:rPr>
          <w:rFonts w:cstheme="minorHAnsi"/>
          <w:sz w:val="24"/>
          <w:szCs w:val="24"/>
        </w:rPr>
        <w:t>ęcia</w:t>
      </w:r>
      <w:r w:rsidR="00F253D1" w:rsidRPr="00286E22">
        <w:rPr>
          <w:rFonts w:cstheme="minorHAnsi"/>
          <w:sz w:val="24"/>
          <w:szCs w:val="24"/>
        </w:rPr>
        <w:t xml:space="preserve"> doskonalące komputerowe </w:t>
      </w:r>
    </w:p>
    <w:p w14:paraId="6A476D83" w14:textId="3299D82F" w:rsidR="00C650F8" w:rsidRPr="00286E22" w:rsidRDefault="003A78D6" w:rsidP="00C650F8">
      <w:pPr>
        <w:suppressAutoHyphens/>
        <w:spacing w:line="240" w:lineRule="auto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- </w:t>
      </w:r>
      <w:proofErr w:type="spellStart"/>
      <w:r w:rsidRPr="00286E22">
        <w:rPr>
          <w:rFonts w:cstheme="minorHAnsi"/>
          <w:sz w:val="24"/>
          <w:szCs w:val="24"/>
        </w:rPr>
        <w:t>z</w:t>
      </w:r>
      <w:r w:rsidR="00F253D1" w:rsidRPr="00286E22">
        <w:rPr>
          <w:rFonts w:cstheme="minorHAnsi"/>
          <w:sz w:val="24"/>
          <w:szCs w:val="24"/>
        </w:rPr>
        <w:t>aj</w:t>
      </w:r>
      <w:proofErr w:type="spellEnd"/>
      <w:r w:rsidR="00F253D1" w:rsidRPr="00286E22">
        <w:rPr>
          <w:rFonts w:cstheme="minorHAnsi"/>
          <w:sz w:val="24"/>
          <w:szCs w:val="24"/>
        </w:rPr>
        <w:t xml:space="preserve">. doskonalące z przedmiotów przyrodniczych  </w:t>
      </w:r>
    </w:p>
    <w:p w14:paraId="4C1DAA93" w14:textId="2797198D" w:rsidR="00C650F8" w:rsidRPr="00286E22" w:rsidRDefault="00C650F8" w:rsidP="004444EF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dla Publicznej Szkoły Podstawowej w Skrzyńsku</w:t>
      </w:r>
    </w:p>
    <w:p w14:paraId="29FBE1C0" w14:textId="05F4F482" w:rsidR="00C650F8" w:rsidRPr="00C650F8" w:rsidRDefault="00C650F8" w:rsidP="004444EF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wyrównawcze z matematyki </w:t>
      </w:r>
    </w:p>
    <w:p w14:paraId="3F1056F8" w14:textId="7E6F8F77" w:rsidR="00C650F8" w:rsidRPr="00C650F8" w:rsidRDefault="00C650F8" w:rsidP="00C650F8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wyrównawcze z j. angielskiego </w:t>
      </w:r>
    </w:p>
    <w:p w14:paraId="70E54839" w14:textId="0AD939B7" w:rsidR="00C650F8" w:rsidRPr="00C650F8" w:rsidRDefault="00C650F8" w:rsidP="00C650F8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wyrównawcze z j. niemieckiego</w:t>
      </w:r>
    </w:p>
    <w:p w14:paraId="2710B4A2" w14:textId="171C5AF0" w:rsidR="00C650F8" w:rsidRPr="00C650F8" w:rsidRDefault="00C650F8" w:rsidP="00C650F8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doskonalące z informatyki </w:t>
      </w:r>
    </w:p>
    <w:p w14:paraId="46EE837E" w14:textId="6EC8CF1E" w:rsidR="00C650F8" w:rsidRPr="00C650F8" w:rsidRDefault="00C650F8" w:rsidP="00C650F8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wyrównawcze z przedmiotów przyrodniczych</w:t>
      </w:r>
    </w:p>
    <w:p w14:paraId="47374E0B" w14:textId="224066EF" w:rsidR="00C650F8" w:rsidRPr="00C650F8" w:rsidRDefault="00C650F8" w:rsidP="00C650F8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="004444EF"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Pr="00C650F8">
        <w:rPr>
          <w:rFonts w:eastAsia="Times New Roman" w:cstheme="minorHAnsi"/>
          <w:sz w:val="24"/>
          <w:szCs w:val="24"/>
          <w:lang w:eastAsia="zh-CN"/>
        </w:rPr>
        <w:t xml:space="preserve"> doskonalące z przedmiotów przyrodniczych </w:t>
      </w:r>
    </w:p>
    <w:p w14:paraId="2FB9CA99" w14:textId="1704EA36" w:rsidR="00C650F8" w:rsidRPr="00C650F8" w:rsidRDefault="004444EF" w:rsidP="004444EF">
      <w:pPr>
        <w:widowControl w:val="0"/>
        <w:suppressAutoHyphens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zh-CN"/>
        </w:rPr>
      </w:pPr>
      <w:r w:rsidRPr="00286E22">
        <w:rPr>
          <w:rFonts w:eastAsia="Times New Roman" w:cstheme="minorHAnsi"/>
          <w:sz w:val="24"/>
          <w:szCs w:val="24"/>
          <w:lang w:eastAsia="zh-CN"/>
        </w:rPr>
        <w:t>- z</w:t>
      </w:r>
      <w:r w:rsidR="00C650F8" w:rsidRPr="00C650F8">
        <w:rPr>
          <w:rFonts w:eastAsia="Times New Roman" w:cstheme="minorHAnsi"/>
          <w:sz w:val="24"/>
          <w:szCs w:val="24"/>
          <w:lang w:eastAsia="zh-CN"/>
        </w:rPr>
        <w:t>aj</w:t>
      </w:r>
      <w:r w:rsidRPr="00286E22">
        <w:rPr>
          <w:rFonts w:eastAsia="Times New Roman" w:cstheme="minorHAnsi"/>
          <w:sz w:val="24"/>
          <w:szCs w:val="24"/>
          <w:lang w:eastAsia="zh-CN"/>
        </w:rPr>
        <w:t>ęcia</w:t>
      </w:r>
      <w:r w:rsidR="00C650F8" w:rsidRPr="00C650F8">
        <w:rPr>
          <w:rFonts w:eastAsia="Times New Roman" w:cstheme="minorHAnsi"/>
          <w:sz w:val="24"/>
          <w:szCs w:val="24"/>
          <w:lang w:eastAsia="zh-CN"/>
        </w:rPr>
        <w:t xml:space="preserve"> doskonalące z przedmiotów matematycznych </w:t>
      </w:r>
    </w:p>
    <w:p w14:paraId="6ABC099E" w14:textId="77777777" w:rsidR="00C650F8" w:rsidRPr="00286E22" w:rsidRDefault="00C650F8" w:rsidP="00C650F8">
      <w:pPr>
        <w:suppressAutoHyphens/>
        <w:spacing w:line="240" w:lineRule="auto"/>
        <w:jc w:val="both"/>
        <w:rPr>
          <w:rFonts w:cstheme="minorHAnsi"/>
          <w:b/>
          <w:sz w:val="24"/>
          <w:szCs w:val="24"/>
        </w:rPr>
      </w:pPr>
    </w:p>
    <w:p w14:paraId="2E1ACD6A" w14:textId="7291292F" w:rsidR="00653DCB" w:rsidRPr="00286E22" w:rsidRDefault="00653DCB" w:rsidP="00646A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286E22">
        <w:rPr>
          <w:rFonts w:cstheme="minorHAnsi"/>
          <w:sz w:val="24"/>
          <w:szCs w:val="24"/>
        </w:rPr>
        <w:t xml:space="preserve">Dla </w:t>
      </w:r>
      <w:r w:rsidR="00DF6664" w:rsidRPr="00286E22">
        <w:rPr>
          <w:rFonts w:cstheme="minorHAnsi"/>
          <w:sz w:val="24"/>
          <w:szCs w:val="24"/>
        </w:rPr>
        <w:t>40</w:t>
      </w:r>
      <w:r w:rsidRPr="00286E22">
        <w:rPr>
          <w:rFonts w:cstheme="minorHAnsi"/>
          <w:sz w:val="24"/>
          <w:szCs w:val="24"/>
        </w:rPr>
        <w:t xml:space="preserve"> nauczycieli/ </w:t>
      </w:r>
      <w:r w:rsidR="00DF6664" w:rsidRPr="00286E22">
        <w:rPr>
          <w:rFonts w:cstheme="minorHAnsi"/>
          <w:sz w:val="24"/>
          <w:szCs w:val="24"/>
        </w:rPr>
        <w:t>35</w:t>
      </w:r>
      <w:r w:rsidRPr="00286E22">
        <w:rPr>
          <w:rFonts w:cstheme="minorHAnsi"/>
          <w:sz w:val="24"/>
          <w:szCs w:val="24"/>
        </w:rPr>
        <w:t xml:space="preserve"> kobiet </w:t>
      </w:r>
      <w:r w:rsidR="00DF6664" w:rsidRPr="00286E22">
        <w:rPr>
          <w:rFonts w:cstheme="minorHAnsi"/>
          <w:sz w:val="24"/>
          <w:szCs w:val="24"/>
        </w:rPr>
        <w:t>wyżej wymienionych szkół z</w:t>
      </w:r>
      <w:r w:rsidRPr="00286E22">
        <w:rPr>
          <w:rFonts w:cstheme="minorHAnsi"/>
          <w:sz w:val="24"/>
          <w:szCs w:val="24"/>
        </w:rPr>
        <w:t>organizowane zostaną szkolenia z zakresu:</w:t>
      </w:r>
    </w:p>
    <w:p w14:paraId="76DAAEE1" w14:textId="547DFA5E" w:rsidR="00653DCB" w:rsidRPr="00286E22" w:rsidRDefault="00653DCB" w:rsidP="00646A45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stosowania metod oraz form organizacyjnych sprzyjających kształtowaniu i rozwijaniu u</w:t>
      </w:r>
      <w:r w:rsidR="00646A45" w:rsidRPr="00286E22">
        <w:rPr>
          <w:rFonts w:asciiTheme="minorHAnsi" w:hAnsiTheme="minorHAnsi" w:cstheme="minorHAnsi"/>
          <w:szCs w:val="24"/>
        </w:rPr>
        <w:t> </w:t>
      </w:r>
      <w:r w:rsidRPr="00286E22">
        <w:rPr>
          <w:rFonts w:asciiTheme="minorHAnsi" w:hAnsiTheme="minorHAnsi" w:cstheme="minorHAnsi"/>
          <w:szCs w:val="24"/>
        </w:rPr>
        <w:t>uczniów kompetencji kluczowych niezbędnych na rynku pracy oraz właściwych postaw,</w:t>
      </w:r>
    </w:p>
    <w:p w14:paraId="782A6590" w14:textId="7FFAD1A5" w:rsidR="00653DCB" w:rsidRPr="00286E22" w:rsidRDefault="00653DCB" w:rsidP="00646A45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doskonalenia umiejętności i kompetencji zawodowych niezbędnych do prowadzenia procesu nauczania opartego na metodzie eksperymentu,</w:t>
      </w:r>
    </w:p>
    <w:p w14:paraId="02C96A98" w14:textId="48DDE17F" w:rsidR="00653DCB" w:rsidRPr="00286E22" w:rsidRDefault="00653DCB" w:rsidP="00646A45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 xml:space="preserve">stosowania </w:t>
      </w:r>
      <w:r w:rsidR="00DF402D" w:rsidRPr="00286E22">
        <w:rPr>
          <w:rFonts w:asciiTheme="minorHAnsi" w:hAnsiTheme="minorHAnsi" w:cstheme="minorHAnsi"/>
          <w:szCs w:val="24"/>
        </w:rPr>
        <w:t>narzędzi TIK w dydaktyce oraz włączanie narzędzi TIK do nauczania przedmiotowego</w:t>
      </w:r>
    </w:p>
    <w:p w14:paraId="60D6E4B5" w14:textId="77777777" w:rsidR="00D26728" w:rsidRPr="00286E22" w:rsidRDefault="00D26728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10ED84" w14:textId="77777777" w:rsidR="008E71D2" w:rsidRPr="00286E22" w:rsidRDefault="008E71D2" w:rsidP="00646A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Zaplanowano osiągniecie następujących wskaźników:</w:t>
      </w:r>
    </w:p>
    <w:p w14:paraId="37749ACC" w14:textId="77777777" w:rsidR="008E71D2" w:rsidRPr="00286E22" w:rsidRDefault="008E71D2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7C0EDC4" w14:textId="77777777" w:rsidR="00DF402D" w:rsidRPr="00286E22" w:rsidRDefault="00DF402D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WSKAŹNIKI REZULTATU</w:t>
      </w:r>
      <w:r w:rsidR="00D26728" w:rsidRPr="00286E22">
        <w:rPr>
          <w:rFonts w:cstheme="minorHAnsi"/>
          <w:b/>
          <w:sz w:val="24"/>
          <w:szCs w:val="24"/>
        </w:rPr>
        <w:t>:</w:t>
      </w:r>
    </w:p>
    <w:p w14:paraId="0F6366A5" w14:textId="20B93626" w:rsidR="00D26728" w:rsidRPr="00286E22" w:rsidRDefault="00DF402D" w:rsidP="00DF402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 xml:space="preserve">Liczba </w:t>
      </w:r>
      <w:r w:rsidR="00DF6664" w:rsidRPr="00286E22">
        <w:rPr>
          <w:rFonts w:asciiTheme="minorHAnsi" w:hAnsiTheme="minorHAnsi" w:cstheme="minorHAnsi"/>
          <w:szCs w:val="24"/>
        </w:rPr>
        <w:t>uczniów, którzy nabyli kompetencje kluczowe po opuszczeniu programu</w:t>
      </w:r>
      <w:r w:rsidRPr="00286E22">
        <w:rPr>
          <w:rFonts w:asciiTheme="minorHAnsi" w:hAnsiTheme="minorHAnsi" w:cstheme="minorHAnsi"/>
          <w:szCs w:val="24"/>
        </w:rPr>
        <w:t xml:space="preserve"> – 1</w:t>
      </w:r>
      <w:r w:rsidR="00DF6664" w:rsidRPr="00286E22">
        <w:rPr>
          <w:rFonts w:asciiTheme="minorHAnsi" w:hAnsiTheme="minorHAnsi" w:cstheme="minorHAnsi"/>
          <w:szCs w:val="24"/>
        </w:rPr>
        <w:t>72</w:t>
      </w:r>
      <w:r w:rsidR="00EF4394" w:rsidRPr="00286E22">
        <w:rPr>
          <w:rFonts w:asciiTheme="minorHAnsi" w:hAnsiTheme="minorHAnsi" w:cstheme="minorHAnsi"/>
          <w:szCs w:val="24"/>
        </w:rPr>
        <w:t>;</w:t>
      </w:r>
    </w:p>
    <w:p w14:paraId="7A5F0BCD" w14:textId="2C817543" w:rsidR="00DF402D" w:rsidRPr="00286E22" w:rsidRDefault="00DF402D" w:rsidP="00DF402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szkół</w:t>
      </w:r>
      <w:r w:rsidR="00DF6664" w:rsidRPr="00286E22">
        <w:rPr>
          <w:rFonts w:asciiTheme="minorHAnsi" w:hAnsiTheme="minorHAnsi" w:cstheme="minorHAnsi"/>
          <w:szCs w:val="24"/>
        </w:rPr>
        <w:t xml:space="preserve"> i placówek systemu oświaty wykorzystujących sprzęt TIK do prowadzenia zajęć edukacyjnych </w:t>
      </w:r>
      <w:r w:rsidRPr="00286E22">
        <w:rPr>
          <w:rFonts w:asciiTheme="minorHAnsi" w:hAnsiTheme="minorHAnsi" w:cstheme="minorHAnsi"/>
          <w:szCs w:val="24"/>
        </w:rPr>
        <w:t xml:space="preserve">– </w:t>
      </w:r>
      <w:r w:rsidR="00DF6664" w:rsidRPr="00286E22">
        <w:rPr>
          <w:rFonts w:asciiTheme="minorHAnsi" w:hAnsiTheme="minorHAnsi" w:cstheme="minorHAnsi"/>
          <w:szCs w:val="24"/>
        </w:rPr>
        <w:t>3</w:t>
      </w:r>
      <w:r w:rsidR="00EF4394" w:rsidRPr="00286E22">
        <w:rPr>
          <w:rFonts w:asciiTheme="minorHAnsi" w:hAnsiTheme="minorHAnsi" w:cstheme="minorHAnsi"/>
          <w:szCs w:val="24"/>
        </w:rPr>
        <w:t>;</w:t>
      </w:r>
    </w:p>
    <w:p w14:paraId="07B82E95" w14:textId="31382C0A" w:rsidR="00DF402D" w:rsidRPr="00286E22" w:rsidRDefault="003627EB" w:rsidP="00DF402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szkół, w których pracownie przedmiotowe wykorzystują doposażenie do prowadzenia zajęć edukacyjnych - 3</w:t>
      </w:r>
      <w:r w:rsidR="00EF4394" w:rsidRPr="00286E22">
        <w:rPr>
          <w:rFonts w:asciiTheme="minorHAnsi" w:hAnsiTheme="minorHAnsi" w:cstheme="minorHAnsi"/>
          <w:szCs w:val="24"/>
        </w:rPr>
        <w:t>;</w:t>
      </w:r>
    </w:p>
    <w:p w14:paraId="4865A277" w14:textId="2486D8CC" w:rsidR="00DF402D" w:rsidRPr="00286E22" w:rsidRDefault="00DF402D" w:rsidP="00DF402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 xml:space="preserve">Liczba </w:t>
      </w:r>
      <w:r w:rsidR="003627EB" w:rsidRPr="00286E22">
        <w:rPr>
          <w:rFonts w:asciiTheme="minorHAnsi" w:hAnsiTheme="minorHAnsi" w:cstheme="minorHAnsi"/>
          <w:szCs w:val="24"/>
        </w:rPr>
        <w:t xml:space="preserve">nauczycieli, którzy </w:t>
      </w:r>
      <w:r w:rsidR="00C91594" w:rsidRPr="00286E22">
        <w:rPr>
          <w:rFonts w:asciiTheme="minorHAnsi" w:hAnsiTheme="minorHAnsi" w:cstheme="minorHAnsi"/>
          <w:szCs w:val="24"/>
        </w:rPr>
        <w:t>uzyskali kwalifikacje lub nabyli kompetencje po opuszczeniu programu - 40</w:t>
      </w:r>
      <w:r w:rsidR="00EF4394" w:rsidRPr="00286E22">
        <w:rPr>
          <w:rFonts w:asciiTheme="minorHAnsi" w:hAnsiTheme="minorHAnsi" w:cstheme="minorHAnsi"/>
          <w:szCs w:val="24"/>
        </w:rPr>
        <w:t>;</w:t>
      </w:r>
    </w:p>
    <w:p w14:paraId="1F122AFE" w14:textId="3CCA0A14" w:rsidR="00EF4394" w:rsidRPr="00286E22" w:rsidRDefault="00EF4394" w:rsidP="00EF4394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6358DABF" w14:textId="02C63A42" w:rsidR="00EF4394" w:rsidRPr="00286E22" w:rsidRDefault="00EF4394" w:rsidP="00EF4394">
      <w:pPr>
        <w:autoSpaceDE w:val="0"/>
        <w:autoSpaceDN w:val="0"/>
        <w:adjustRightInd w:val="0"/>
        <w:jc w:val="both"/>
        <w:rPr>
          <w:rFonts w:cstheme="minorHAnsi"/>
          <w:b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WSKAŹNIKI PRODUKTU:</w:t>
      </w:r>
    </w:p>
    <w:p w14:paraId="09B59560" w14:textId="04B37880" w:rsidR="00EF4394" w:rsidRPr="00286E22" w:rsidRDefault="00EF4394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lastRenderedPageBreak/>
        <w:t xml:space="preserve">Liczba </w:t>
      </w:r>
      <w:r w:rsidR="00C91594" w:rsidRPr="00286E22">
        <w:rPr>
          <w:rFonts w:asciiTheme="minorHAnsi" w:hAnsiTheme="minorHAnsi" w:cstheme="minorHAnsi"/>
          <w:szCs w:val="24"/>
        </w:rPr>
        <w:t>uczniów objętych wsparciem w zakresie rozwijania kompetencji kluczowych w programie</w:t>
      </w:r>
      <w:r w:rsidRPr="00286E22">
        <w:rPr>
          <w:rFonts w:asciiTheme="minorHAnsi" w:hAnsiTheme="minorHAnsi" w:cstheme="minorHAnsi"/>
          <w:szCs w:val="24"/>
        </w:rPr>
        <w:t xml:space="preserve"> – </w:t>
      </w:r>
      <w:r w:rsidR="00F47DA5" w:rsidRPr="00286E22">
        <w:rPr>
          <w:rFonts w:asciiTheme="minorHAnsi" w:hAnsiTheme="minorHAnsi" w:cstheme="minorHAnsi"/>
          <w:szCs w:val="24"/>
        </w:rPr>
        <w:t>203</w:t>
      </w:r>
      <w:r w:rsidRPr="00286E22">
        <w:rPr>
          <w:rFonts w:asciiTheme="minorHAnsi" w:hAnsiTheme="minorHAnsi" w:cstheme="minorHAnsi"/>
          <w:szCs w:val="24"/>
        </w:rPr>
        <w:t>;</w:t>
      </w:r>
    </w:p>
    <w:p w14:paraId="74226F8F" w14:textId="7F1E0178" w:rsidR="00F47DA5" w:rsidRPr="00286E22" w:rsidRDefault="00F47DA5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szkół i placówek systemu oświaty wyposażonych w ramach programu w sprzęt TIK do prowadzenia zajęć edukacyjnych – 3;</w:t>
      </w:r>
    </w:p>
    <w:p w14:paraId="3D2B610A" w14:textId="5D3B419A" w:rsidR="00F47DA5" w:rsidRPr="00286E22" w:rsidRDefault="00F47DA5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szkół, których pracownie przedmiotowe zostały doposażone w programie – 3;</w:t>
      </w:r>
    </w:p>
    <w:p w14:paraId="4550A9E1" w14:textId="3B575122" w:rsidR="00F47DA5" w:rsidRPr="00286E22" w:rsidRDefault="00F47DA5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nauczycieli objętych wsparciem w programie – 40;</w:t>
      </w:r>
    </w:p>
    <w:p w14:paraId="1FD062CA" w14:textId="4DD3D5B3" w:rsidR="00F47DA5" w:rsidRPr="00286E22" w:rsidRDefault="00F47DA5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nauczycieli objętych wsparciem w zakresie TIK w ramach programu – 40;</w:t>
      </w:r>
    </w:p>
    <w:p w14:paraId="52BA07F2" w14:textId="5A0D09B0" w:rsidR="00F47DA5" w:rsidRPr="00286E22" w:rsidRDefault="00F47DA5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osób objętych szkoleniami/ doradztwem w zakresie kompetencji cyfrowych</w:t>
      </w:r>
      <w:r w:rsidR="00286E22" w:rsidRPr="00286E22">
        <w:rPr>
          <w:rFonts w:asciiTheme="minorHAnsi" w:hAnsiTheme="minorHAnsi" w:cstheme="minorHAnsi"/>
          <w:szCs w:val="24"/>
        </w:rPr>
        <w:t xml:space="preserve"> – 40;</w:t>
      </w:r>
    </w:p>
    <w:p w14:paraId="413979D5" w14:textId="3506A0FC" w:rsidR="00286E22" w:rsidRPr="00286E22" w:rsidRDefault="00286E22" w:rsidP="00EF439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286E22">
        <w:rPr>
          <w:rFonts w:asciiTheme="minorHAnsi" w:hAnsiTheme="minorHAnsi" w:cstheme="minorHAnsi"/>
          <w:szCs w:val="24"/>
        </w:rPr>
        <w:t>Liczba podmiotów wykorzystujących technologie informacyjno-komunikacyjne (TIK) – 3;</w:t>
      </w:r>
    </w:p>
    <w:p w14:paraId="34A9FF13" w14:textId="77777777" w:rsidR="008E71D2" w:rsidRPr="00286E22" w:rsidRDefault="008E71D2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8AB4721" w14:textId="431350FD" w:rsidR="00D53A67" w:rsidRPr="00286E22" w:rsidRDefault="00D26728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286E22">
        <w:rPr>
          <w:rFonts w:cstheme="minorHAnsi"/>
          <w:b/>
          <w:sz w:val="24"/>
          <w:szCs w:val="24"/>
        </w:rPr>
        <w:t>Kwota</w:t>
      </w:r>
      <w:r w:rsidR="008E71D2" w:rsidRPr="00286E22">
        <w:rPr>
          <w:rFonts w:cstheme="minorHAnsi"/>
          <w:b/>
          <w:sz w:val="24"/>
          <w:szCs w:val="24"/>
        </w:rPr>
        <w:t xml:space="preserve"> </w:t>
      </w:r>
      <w:r w:rsidRPr="00286E22">
        <w:rPr>
          <w:rFonts w:cstheme="minorHAnsi"/>
          <w:b/>
          <w:sz w:val="24"/>
          <w:szCs w:val="24"/>
        </w:rPr>
        <w:t xml:space="preserve">dofinansowania </w:t>
      </w:r>
      <w:r w:rsidR="008E71D2" w:rsidRPr="00286E22">
        <w:rPr>
          <w:rFonts w:cstheme="minorHAnsi"/>
          <w:b/>
          <w:sz w:val="24"/>
          <w:szCs w:val="24"/>
        </w:rPr>
        <w:t>–</w:t>
      </w:r>
      <w:r w:rsidRPr="00286E22">
        <w:rPr>
          <w:rFonts w:cstheme="minorHAnsi"/>
          <w:b/>
          <w:sz w:val="24"/>
          <w:szCs w:val="24"/>
        </w:rPr>
        <w:t xml:space="preserve"> </w:t>
      </w:r>
      <w:r w:rsidR="00286E22" w:rsidRPr="00286E22">
        <w:rPr>
          <w:rFonts w:cstheme="minorHAnsi"/>
          <w:b/>
          <w:sz w:val="24"/>
          <w:szCs w:val="24"/>
        </w:rPr>
        <w:t>828.339,15</w:t>
      </w:r>
      <w:r w:rsidR="008E71D2" w:rsidRPr="00286E22">
        <w:rPr>
          <w:rFonts w:cstheme="minorHAnsi"/>
          <w:b/>
          <w:sz w:val="24"/>
          <w:szCs w:val="24"/>
        </w:rPr>
        <w:t xml:space="preserve"> </w:t>
      </w:r>
      <w:r w:rsidRPr="00286E22">
        <w:rPr>
          <w:rFonts w:cstheme="minorHAnsi"/>
          <w:b/>
          <w:sz w:val="24"/>
          <w:szCs w:val="24"/>
        </w:rPr>
        <w:t xml:space="preserve">zł; wkład własny </w:t>
      </w:r>
      <w:r w:rsidR="008E71D2" w:rsidRPr="00286E22">
        <w:rPr>
          <w:rFonts w:cstheme="minorHAnsi"/>
          <w:b/>
          <w:sz w:val="24"/>
          <w:szCs w:val="24"/>
        </w:rPr>
        <w:t>–</w:t>
      </w:r>
      <w:r w:rsidRPr="00286E22">
        <w:rPr>
          <w:rFonts w:cstheme="minorHAnsi"/>
          <w:b/>
          <w:sz w:val="24"/>
          <w:szCs w:val="24"/>
        </w:rPr>
        <w:t xml:space="preserve"> </w:t>
      </w:r>
      <w:r w:rsidR="00286E22" w:rsidRPr="00286E22">
        <w:rPr>
          <w:rFonts w:cstheme="minorHAnsi"/>
          <w:b/>
          <w:sz w:val="24"/>
          <w:szCs w:val="24"/>
        </w:rPr>
        <w:t>55.052,80</w:t>
      </w:r>
      <w:r w:rsidR="008E71D2" w:rsidRPr="00286E22">
        <w:rPr>
          <w:rFonts w:cstheme="minorHAnsi"/>
          <w:b/>
          <w:sz w:val="24"/>
          <w:szCs w:val="24"/>
        </w:rPr>
        <w:t xml:space="preserve"> </w:t>
      </w:r>
      <w:r w:rsidRPr="00286E22">
        <w:rPr>
          <w:rFonts w:cstheme="minorHAnsi"/>
          <w:b/>
          <w:sz w:val="24"/>
          <w:szCs w:val="24"/>
        </w:rPr>
        <w:t>zł</w:t>
      </w:r>
    </w:p>
    <w:p w14:paraId="5DD4A4EA" w14:textId="77777777" w:rsidR="00F713AF" w:rsidRPr="00286E22" w:rsidRDefault="00F713AF" w:rsidP="00100E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sectPr w:rsidR="00F713AF" w:rsidRPr="00286E2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5E310" w14:textId="77777777" w:rsidR="002A7B60" w:rsidRDefault="002A7B60" w:rsidP="00646977">
      <w:pPr>
        <w:spacing w:after="0" w:line="240" w:lineRule="auto"/>
      </w:pPr>
      <w:r>
        <w:separator/>
      </w:r>
    </w:p>
  </w:endnote>
  <w:endnote w:type="continuationSeparator" w:id="0">
    <w:p w14:paraId="5C1D2D2C" w14:textId="77777777" w:rsidR="002A7B60" w:rsidRDefault="002A7B60" w:rsidP="0064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ACC666" w14:textId="77777777" w:rsidR="002A7B60" w:rsidRDefault="002A7B60" w:rsidP="00646977">
      <w:pPr>
        <w:spacing w:after="0" w:line="240" w:lineRule="auto"/>
      </w:pPr>
      <w:r>
        <w:separator/>
      </w:r>
    </w:p>
  </w:footnote>
  <w:footnote w:type="continuationSeparator" w:id="0">
    <w:p w14:paraId="1EAA5773" w14:textId="77777777" w:rsidR="002A7B60" w:rsidRDefault="002A7B60" w:rsidP="00646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2FBD8" w14:textId="77777777" w:rsidR="00646977" w:rsidRDefault="00646977">
    <w:pPr>
      <w:pStyle w:val="Nagwek"/>
    </w:pPr>
    <w:r w:rsidRPr="00B0622B">
      <w:rPr>
        <w:noProof/>
        <w:lang w:eastAsia="pl-PL"/>
      </w:rPr>
      <w:drawing>
        <wp:inline distT="0" distB="0" distL="0" distR="0" wp14:anchorId="3805DB2B" wp14:editId="53B5C062">
          <wp:extent cx="5760720" cy="542746"/>
          <wp:effectExtent l="0" t="0" r="0" b="0"/>
          <wp:docPr id="1" name="Obraz 1" descr="Od lewej znak Funduszy Europejskich złożony z symbolu graficznego, nazwy Fundusze Europejskie oraz odwołania do Programu Regionalnego; w środku flaga Polski z napisem Rzeczpospolita Polska następnie logo promocyjne Mazowsza złożone z ozdobnego napisu Mazowsze oraz podpisu Serce Polski; zestaw podstawowy zamyka znak Unii Europejskiej złożony z flagi Unii Europejskiej i napisu Unia Europejska oraz Europejski Fundusz Społeczny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 descr="Od lewej znak Funduszy Europejskich złożony z symbolu graficznego, nazwy Fundusze Europejskie oraz odwołania do Programu Regionalnego; w środku flaga Polski z napisem Rzeczpospolita Polska następnie logo promocyjne Mazowsza złożone z ozdobnego napisu Mazowsze oraz podpisu Serce Polski; zestaw podstawowy zamyka znak Unii Europejskiej złożony z flagi Unii Europejskiej i napisu Unia Europejska oraz Europejski Fundusz Społeczny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1"/>
        <w:szCs w:val="21"/>
      </w:rPr>
    </w:lvl>
  </w:abstractNum>
  <w:abstractNum w:abstractNumId="1">
    <w:nsid w:val="00000007"/>
    <w:multiLevelType w:val="singleLevel"/>
    <w:tmpl w:val="00000007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1426" w:hanging="360"/>
      </w:pPr>
      <w:rPr>
        <w:rFonts w:ascii="Calibri" w:hAnsi="Calibri" w:cs="Calibri" w:hint="default"/>
        <w:sz w:val="21"/>
        <w:szCs w:val="21"/>
      </w:rPr>
    </w:lvl>
  </w:abstractNum>
  <w:abstractNum w:abstractNumId="2">
    <w:nsid w:val="00000009"/>
    <w:multiLevelType w:val="singleLevel"/>
    <w:tmpl w:val="00000009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426" w:hanging="360"/>
      </w:pPr>
      <w:rPr>
        <w:rFonts w:ascii="Calibri" w:hAnsi="Calibri" w:cs="Calibri" w:hint="default"/>
        <w:sz w:val="21"/>
        <w:szCs w:val="21"/>
      </w:rPr>
    </w:lvl>
  </w:abstractNum>
  <w:abstractNum w:abstractNumId="3">
    <w:nsid w:val="1057101A"/>
    <w:multiLevelType w:val="hybridMultilevel"/>
    <w:tmpl w:val="DB40B91C"/>
    <w:lvl w:ilvl="0" w:tplc="374CBC7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465632"/>
    <w:multiLevelType w:val="hybridMultilevel"/>
    <w:tmpl w:val="5C22DFC8"/>
    <w:lvl w:ilvl="0" w:tplc="DC1486C2">
      <w:start w:val="1"/>
      <w:numFmt w:val="lowerLetter"/>
      <w:lvlText w:val="%1)"/>
      <w:lvlJc w:val="left"/>
      <w:pPr>
        <w:ind w:left="1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22846B8C"/>
    <w:multiLevelType w:val="hybridMultilevel"/>
    <w:tmpl w:val="61A8D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9F31F0"/>
    <w:multiLevelType w:val="hybridMultilevel"/>
    <w:tmpl w:val="14626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540EA"/>
    <w:multiLevelType w:val="hybridMultilevel"/>
    <w:tmpl w:val="05F4C680"/>
    <w:lvl w:ilvl="0" w:tplc="374CBC78">
      <w:start w:val="1"/>
      <w:numFmt w:val="bullet"/>
      <w:lvlText w:val="-"/>
      <w:lvlJc w:val="left"/>
      <w:pPr>
        <w:ind w:left="1426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3B4740EA"/>
    <w:multiLevelType w:val="hybridMultilevel"/>
    <w:tmpl w:val="06402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924AD1"/>
    <w:multiLevelType w:val="hybridMultilevel"/>
    <w:tmpl w:val="E8B64248"/>
    <w:lvl w:ilvl="0" w:tplc="374CBC7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ED56B5"/>
    <w:multiLevelType w:val="hybridMultilevel"/>
    <w:tmpl w:val="D01C38D8"/>
    <w:lvl w:ilvl="0" w:tplc="730CF086">
      <w:start w:val="1"/>
      <w:numFmt w:val="decimal"/>
      <w:lvlText w:val="%1."/>
      <w:lvlJc w:val="left"/>
      <w:pPr>
        <w:ind w:left="10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5A0C3D1B"/>
    <w:multiLevelType w:val="hybridMultilevel"/>
    <w:tmpl w:val="0916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033B4"/>
    <w:multiLevelType w:val="hybridMultilevel"/>
    <w:tmpl w:val="44ACCE36"/>
    <w:lvl w:ilvl="0" w:tplc="94A28E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42220F"/>
    <w:multiLevelType w:val="hybridMultilevel"/>
    <w:tmpl w:val="A77E14A0"/>
    <w:lvl w:ilvl="0" w:tplc="0415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4">
    <w:nsid w:val="6BFC7191"/>
    <w:multiLevelType w:val="hybridMultilevel"/>
    <w:tmpl w:val="A8F66E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30BAE"/>
    <w:multiLevelType w:val="hybridMultilevel"/>
    <w:tmpl w:val="A600E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8908F5"/>
    <w:multiLevelType w:val="hybridMultilevel"/>
    <w:tmpl w:val="C07A9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435868"/>
    <w:multiLevelType w:val="hybridMultilevel"/>
    <w:tmpl w:val="D10AE4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12"/>
  </w:num>
  <w:num w:numId="4">
    <w:abstractNumId w:val="6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4"/>
  </w:num>
  <w:num w:numId="14">
    <w:abstractNumId w:val="11"/>
  </w:num>
  <w:num w:numId="15">
    <w:abstractNumId w:val="8"/>
  </w:num>
  <w:num w:numId="16">
    <w:abstractNumId w:val="0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008"/>
    <w:rsid w:val="000100BE"/>
    <w:rsid w:val="00061F0F"/>
    <w:rsid w:val="000869F2"/>
    <w:rsid w:val="00100EF6"/>
    <w:rsid w:val="00127B36"/>
    <w:rsid w:val="0017406B"/>
    <w:rsid w:val="00187E46"/>
    <w:rsid w:val="001A5AA4"/>
    <w:rsid w:val="001D440D"/>
    <w:rsid w:val="00264F27"/>
    <w:rsid w:val="00274127"/>
    <w:rsid w:val="00274ECE"/>
    <w:rsid w:val="00276DD9"/>
    <w:rsid w:val="00286E22"/>
    <w:rsid w:val="00292118"/>
    <w:rsid w:val="002A7B60"/>
    <w:rsid w:val="002C4921"/>
    <w:rsid w:val="00353D90"/>
    <w:rsid w:val="003627EB"/>
    <w:rsid w:val="0037263F"/>
    <w:rsid w:val="003770DE"/>
    <w:rsid w:val="00385B69"/>
    <w:rsid w:val="003A78D6"/>
    <w:rsid w:val="003D188F"/>
    <w:rsid w:val="003E48D8"/>
    <w:rsid w:val="003F204D"/>
    <w:rsid w:val="0043135F"/>
    <w:rsid w:val="004444EF"/>
    <w:rsid w:val="00452348"/>
    <w:rsid w:val="00467BC3"/>
    <w:rsid w:val="00485A46"/>
    <w:rsid w:val="00556EAC"/>
    <w:rsid w:val="0058609A"/>
    <w:rsid w:val="005B623F"/>
    <w:rsid w:val="00616F70"/>
    <w:rsid w:val="0062228D"/>
    <w:rsid w:val="00646977"/>
    <w:rsid w:val="00646A45"/>
    <w:rsid w:val="00653DCB"/>
    <w:rsid w:val="006A6A1D"/>
    <w:rsid w:val="00700943"/>
    <w:rsid w:val="00772010"/>
    <w:rsid w:val="007B640C"/>
    <w:rsid w:val="007E3D19"/>
    <w:rsid w:val="007E7E52"/>
    <w:rsid w:val="007F7E11"/>
    <w:rsid w:val="00834E45"/>
    <w:rsid w:val="008442E9"/>
    <w:rsid w:val="00881CB2"/>
    <w:rsid w:val="008E0FD6"/>
    <w:rsid w:val="008E71D2"/>
    <w:rsid w:val="008F2A49"/>
    <w:rsid w:val="008F7E86"/>
    <w:rsid w:val="00944B49"/>
    <w:rsid w:val="00983A46"/>
    <w:rsid w:val="00A22B4A"/>
    <w:rsid w:val="00A42E24"/>
    <w:rsid w:val="00AB7973"/>
    <w:rsid w:val="00AC722F"/>
    <w:rsid w:val="00B2450C"/>
    <w:rsid w:val="00B631EA"/>
    <w:rsid w:val="00B71E67"/>
    <w:rsid w:val="00B760B6"/>
    <w:rsid w:val="00BC35ED"/>
    <w:rsid w:val="00BF0BFD"/>
    <w:rsid w:val="00BF4835"/>
    <w:rsid w:val="00C650F8"/>
    <w:rsid w:val="00C91594"/>
    <w:rsid w:val="00CA6CD2"/>
    <w:rsid w:val="00CD424D"/>
    <w:rsid w:val="00CE0977"/>
    <w:rsid w:val="00D26728"/>
    <w:rsid w:val="00D53A67"/>
    <w:rsid w:val="00D93BA9"/>
    <w:rsid w:val="00DF402D"/>
    <w:rsid w:val="00DF6664"/>
    <w:rsid w:val="00E2417D"/>
    <w:rsid w:val="00E35DA3"/>
    <w:rsid w:val="00E51008"/>
    <w:rsid w:val="00E606EA"/>
    <w:rsid w:val="00EB10B1"/>
    <w:rsid w:val="00EB6AD2"/>
    <w:rsid w:val="00EF4394"/>
    <w:rsid w:val="00F253D1"/>
    <w:rsid w:val="00F47DA5"/>
    <w:rsid w:val="00F65DFE"/>
    <w:rsid w:val="00F713AF"/>
    <w:rsid w:val="00FC21F3"/>
    <w:rsid w:val="00FE3242"/>
    <w:rsid w:val="00FF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A96B"/>
  <w15:chartTrackingRefBased/>
  <w15:docId w15:val="{580ECAB0-3811-46C5-9480-15B79EA5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5D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3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46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977"/>
  </w:style>
  <w:style w:type="paragraph" w:styleId="Stopka">
    <w:name w:val="footer"/>
    <w:basedOn w:val="Normalny"/>
    <w:link w:val="StopkaZnak"/>
    <w:uiPriority w:val="99"/>
    <w:unhideWhenUsed/>
    <w:rsid w:val="00646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977"/>
  </w:style>
  <w:style w:type="character" w:styleId="Odwoaniedokomentarza">
    <w:name w:val="annotation reference"/>
    <w:basedOn w:val="Domylnaczcionkaakapitu"/>
    <w:uiPriority w:val="99"/>
    <w:semiHidden/>
    <w:unhideWhenUsed/>
    <w:rsid w:val="00EB6A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6A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6A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6A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6A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A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A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Sikorska</dc:creator>
  <cp:keywords/>
  <dc:description/>
  <cp:lastModifiedBy>Administrator</cp:lastModifiedBy>
  <cp:revision>2</cp:revision>
  <dcterms:created xsi:type="dcterms:W3CDTF">2019-04-03T12:02:00Z</dcterms:created>
  <dcterms:modified xsi:type="dcterms:W3CDTF">2019-04-03T12:02:00Z</dcterms:modified>
</cp:coreProperties>
</file>